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2B" w:rsidRDefault="00F94E2B" w:rsidP="00331962">
      <w:pPr>
        <w:pStyle w:val="Prrafodelista"/>
        <w:ind w:left="0"/>
        <w:jc w:val="both"/>
        <w:rPr>
          <w:rFonts w:ascii="Arial" w:hAnsi="Arial" w:cs="Arial"/>
        </w:rPr>
      </w:pPr>
    </w:p>
    <w:p w:rsidR="00F94E2B" w:rsidRDefault="00F94E2B" w:rsidP="00F94E2B">
      <w:pPr>
        <w:pStyle w:val="Prrafodelista"/>
        <w:ind w:left="0"/>
        <w:jc w:val="center"/>
        <w:rPr>
          <w:rFonts w:ascii="Arial" w:hAnsi="Arial" w:cs="Arial"/>
          <w:b/>
        </w:rPr>
      </w:pPr>
      <w:r w:rsidRPr="00F94E2B">
        <w:rPr>
          <w:rFonts w:ascii="Arial" w:hAnsi="Arial" w:cs="Arial"/>
          <w:b/>
        </w:rPr>
        <w:t>EVALUACIÓN DE ACCIONES PARA ARMONIZACIÓN DE CLIMA LABORAL</w:t>
      </w:r>
    </w:p>
    <w:p w:rsidR="00F94E2B" w:rsidRPr="00F94E2B" w:rsidRDefault="00F94E2B" w:rsidP="00F94E2B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4E2B" w:rsidRPr="00F94E2B" w:rsidRDefault="00F94E2B" w:rsidP="00331962">
      <w:pPr>
        <w:pStyle w:val="Prrafodelista"/>
        <w:ind w:left="0"/>
        <w:jc w:val="both"/>
        <w:rPr>
          <w:rFonts w:ascii="Arial" w:hAnsi="Arial" w:cs="Arial"/>
          <w:b/>
          <w:u w:val="single"/>
        </w:rPr>
      </w:pPr>
      <w:r w:rsidRPr="00F94E2B">
        <w:rPr>
          <w:rFonts w:ascii="Arial" w:hAnsi="Arial" w:cs="Arial"/>
          <w:b/>
          <w:u w:val="single"/>
        </w:rPr>
        <w:t>Introducción</w:t>
      </w:r>
      <w:r w:rsidR="00331962" w:rsidRPr="00F94E2B">
        <w:rPr>
          <w:rFonts w:ascii="Arial" w:hAnsi="Arial" w:cs="Arial"/>
          <w:b/>
          <w:u w:val="single"/>
        </w:rPr>
        <w:t>:</w:t>
      </w:r>
    </w:p>
    <w:p w:rsidR="00C577AB" w:rsidRPr="00331962" w:rsidRDefault="00331962" w:rsidP="00331962">
      <w:pPr>
        <w:pStyle w:val="Prrafodelista"/>
        <w:ind w:left="0"/>
        <w:jc w:val="both"/>
        <w:rPr>
          <w:rFonts w:ascii="Arial" w:hAnsi="Arial" w:cs="Arial"/>
        </w:rPr>
      </w:pPr>
      <w:r w:rsidRPr="00331962">
        <w:rPr>
          <w:rFonts w:ascii="Arial" w:hAnsi="Arial" w:cs="Arial"/>
        </w:rPr>
        <w:t>La presente evaluación tiene por objetivo conocer el impacto de las acciones de armonización de clima laboral.</w:t>
      </w:r>
    </w:p>
    <w:p w:rsidR="00900D35" w:rsidRDefault="00900D35" w:rsidP="00900D35">
      <w:pPr>
        <w:pStyle w:val="Prrafodelista"/>
        <w:jc w:val="both"/>
        <w:rPr>
          <w:rFonts w:ascii="Arial" w:hAnsi="Arial" w:cs="Arial"/>
          <w:b/>
        </w:rPr>
      </w:pPr>
    </w:p>
    <w:p w:rsidR="00331962" w:rsidRPr="00900D35" w:rsidRDefault="00331962" w:rsidP="00900D35">
      <w:pPr>
        <w:pStyle w:val="Prrafodelista"/>
        <w:jc w:val="both"/>
        <w:rPr>
          <w:rFonts w:ascii="Arial" w:hAnsi="Arial" w:cs="Arial"/>
          <w:b/>
        </w:rPr>
      </w:pPr>
    </w:p>
    <w:p w:rsidR="000D3E35" w:rsidRPr="00900D35" w:rsidRDefault="005B231B" w:rsidP="000D3E35">
      <w:pPr>
        <w:pStyle w:val="Prrafodelista"/>
        <w:numPr>
          <w:ilvl w:val="1"/>
          <w:numId w:val="9"/>
        </w:numPr>
        <w:spacing w:after="0"/>
        <w:ind w:left="1134"/>
        <w:jc w:val="both"/>
        <w:rPr>
          <w:rFonts w:ascii="Arial" w:hAnsi="Arial" w:cs="Arial"/>
          <w:b/>
        </w:rPr>
      </w:pPr>
      <w:r w:rsidRPr="00900D35">
        <w:rPr>
          <w:rFonts w:ascii="Arial" w:hAnsi="Arial" w:cs="Arial"/>
          <w:b/>
        </w:rPr>
        <w:t xml:space="preserve">Información sobre la </w:t>
      </w:r>
      <w:r w:rsidR="00753FE3">
        <w:rPr>
          <w:rFonts w:ascii="Arial" w:hAnsi="Arial" w:cs="Arial"/>
          <w:b/>
        </w:rPr>
        <w:t>actividad</w:t>
      </w:r>
    </w:p>
    <w:p w:rsidR="000D3E35" w:rsidRDefault="00C577AB" w:rsidP="00EC27E7">
      <w:pPr>
        <w:spacing w:after="0"/>
        <w:ind w:left="709"/>
        <w:jc w:val="both"/>
        <w:rPr>
          <w:rFonts w:ascii="Arial" w:hAnsi="Arial" w:cs="Arial"/>
        </w:rPr>
      </w:pPr>
      <w:r w:rsidRPr="00900D35">
        <w:rPr>
          <w:rFonts w:ascii="Arial" w:hAnsi="Arial" w:cs="Arial"/>
        </w:rPr>
        <w:t>Instrucciones:</w:t>
      </w:r>
      <w:r w:rsidR="000D3E35" w:rsidRPr="00900D35">
        <w:rPr>
          <w:rFonts w:ascii="Arial" w:hAnsi="Arial" w:cs="Arial"/>
        </w:rPr>
        <w:t xml:space="preserve"> Responda la información que se solicita</w:t>
      </w:r>
      <w:r w:rsidR="00900D35" w:rsidRPr="00900D35">
        <w:rPr>
          <w:rFonts w:ascii="Arial" w:hAnsi="Arial" w:cs="Arial"/>
        </w:rPr>
        <w:t>.</w:t>
      </w:r>
    </w:p>
    <w:p w:rsidR="005F24EC" w:rsidRPr="00900D35" w:rsidRDefault="005F24EC" w:rsidP="00EC27E7">
      <w:pPr>
        <w:spacing w:after="0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013"/>
      </w:tblGrid>
      <w:tr w:rsidR="00F8414E" w:rsidRPr="00900D35" w:rsidTr="00EC27E7">
        <w:trPr>
          <w:trHeight w:val="300"/>
        </w:trPr>
        <w:tc>
          <w:tcPr>
            <w:tcW w:w="4536" w:type="dxa"/>
            <w:vAlign w:val="center"/>
          </w:tcPr>
          <w:p w:rsidR="00F8414E" w:rsidRPr="00D135CE" w:rsidRDefault="00753FE3" w:rsidP="00EC27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la actividad</w:t>
            </w:r>
            <w:r w:rsidR="00F8414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414E" w:rsidRPr="00900D35" w:rsidTr="00EC27E7">
        <w:trPr>
          <w:trHeight w:val="280"/>
        </w:trPr>
        <w:tc>
          <w:tcPr>
            <w:tcW w:w="4536" w:type="dxa"/>
            <w:vAlign w:val="center"/>
          </w:tcPr>
          <w:p w:rsidR="00F8414E" w:rsidRPr="00D135CE" w:rsidRDefault="005B231B" w:rsidP="00753FE3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 xml:space="preserve">Fecha de </w:t>
            </w:r>
            <w:r w:rsidR="00753FE3">
              <w:rPr>
                <w:rFonts w:ascii="Arial" w:hAnsi="Arial" w:cs="Arial"/>
                <w:sz w:val="20"/>
              </w:rPr>
              <w:t>la actividad</w:t>
            </w:r>
            <w:r w:rsidR="00F8414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414E" w:rsidRPr="00900D35" w:rsidTr="00EC27E7">
        <w:trPr>
          <w:trHeight w:val="270"/>
        </w:trPr>
        <w:tc>
          <w:tcPr>
            <w:tcW w:w="4536" w:type="dxa"/>
            <w:vAlign w:val="center"/>
          </w:tcPr>
          <w:p w:rsidR="00F8414E" w:rsidRPr="00D135CE" w:rsidRDefault="00753FE3" w:rsidP="00753F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Lugar de impartición del evento</w:t>
            </w:r>
            <w:r w:rsidR="00D135C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414E" w:rsidRPr="00900D35" w:rsidTr="00EC27E7">
        <w:trPr>
          <w:trHeight w:val="274"/>
        </w:trPr>
        <w:tc>
          <w:tcPr>
            <w:tcW w:w="4536" w:type="dxa"/>
            <w:vAlign w:val="center"/>
          </w:tcPr>
          <w:p w:rsidR="00F8414E" w:rsidRPr="00D135CE" w:rsidRDefault="005B231B" w:rsidP="00753FE3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Duración del evento</w:t>
            </w:r>
            <w:r w:rsidR="00753FE3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429EB" w:rsidRPr="00900D35" w:rsidRDefault="000429EB" w:rsidP="000429EB">
      <w:pPr>
        <w:pStyle w:val="Prrafodelista"/>
        <w:jc w:val="both"/>
        <w:rPr>
          <w:rFonts w:ascii="Arial" w:hAnsi="Arial" w:cs="Arial"/>
        </w:rPr>
      </w:pPr>
    </w:p>
    <w:p w:rsidR="00F8414E" w:rsidRPr="00900D35" w:rsidRDefault="000D3E35" w:rsidP="000D3E35">
      <w:pPr>
        <w:pStyle w:val="Prrafodelista"/>
        <w:numPr>
          <w:ilvl w:val="1"/>
          <w:numId w:val="9"/>
        </w:numPr>
        <w:ind w:left="1134"/>
        <w:jc w:val="both"/>
        <w:rPr>
          <w:rFonts w:ascii="Arial" w:hAnsi="Arial" w:cs="Arial"/>
          <w:b/>
        </w:rPr>
      </w:pPr>
      <w:r w:rsidRPr="00900D35">
        <w:rPr>
          <w:rFonts w:ascii="Arial" w:hAnsi="Arial" w:cs="Arial"/>
          <w:b/>
        </w:rPr>
        <w:t>C</w:t>
      </w:r>
      <w:r w:rsidR="005B231B" w:rsidRPr="00900D35">
        <w:rPr>
          <w:rFonts w:ascii="Arial" w:hAnsi="Arial" w:cs="Arial"/>
          <w:b/>
        </w:rPr>
        <w:t xml:space="preserve">ontenido de la </w:t>
      </w:r>
      <w:r w:rsidR="00753FE3">
        <w:rPr>
          <w:rFonts w:ascii="Arial" w:hAnsi="Arial" w:cs="Arial"/>
          <w:b/>
        </w:rPr>
        <w:t>actividad</w:t>
      </w:r>
      <w:r w:rsidR="00135067" w:rsidRPr="00900D35">
        <w:rPr>
          <w:rFonts w:ascii="Arial" w:hAnsi="Arial" w:cs="Arial"/>
          <w:b/>
        </w:rPr>
        <w:t xml:space="preserve">. </w:t>
      </w:r>
    </w:p>
    <w:p w:rsidR="0030178A" w:rsidRDefault="00C577AB" w:rsidP="00F31BFA">
      <w:pPr>
        <w:pStyle w:val="Prrafodelista"/>
        <w:spacing w:after="0"/>
        <w:jc w:val="both"/>
        <w:rPr>
          <w:rFonts w:ascii="Arial" w:eastAsia="Times New Roman" w:hAnsi="Arial" w:cs="Arial"/>
          <w:color w:val="000000"/>
          <w:lang w:eastAsia="es-MX"/>
        </w:rPr>
      </w:pPr>
      <w:r w:rsidRPr="00900D35">
        <w:rPr>
          <w:rFonts w:ascii="Arial" w:hAnsi="Arial" w:cs="Arial"/>
        </w:rPr>
        <w:t>Instrucciones:</w:t>
      </w:r>
      <w:r w:rsidR="000D3E35" w:rsidRPr="00900D35">
        <w:rPr>
          <w:rFonts w:ascii="Arial" w:hAnsi="Arial" w:cs="Arial"/>
        </w:rPr>
        <w:t xml:space="preserve"> </w:t>
      </w:r>
      <w:r w:rsidR="000D3E35" w:rsidRPr="00900D35">
        <w:rPr>
          <w:rFonts w:ascii="Arial" w:eastAsia="Times New Roman" w:hAnsi="Arial" w:cs="Arial"/>
          <w:color w:val="000000"/>
          <w:lang w:eastAsia="es-MX"/>
        </w:rPr>
        <w:t xml:space="preserve">Seleccione con una </w:t>
      </w:r>
      <w:r w:rsidR="00900D35" w:rsidRPr="00900D35">
        <w:rPr>
          <w:rFonts w:ascii="Arial" w:eastAsia="Times New Roman" w:hAnsi="Arial" w:cs="Arial"/>
          <w:color w:val="000000"/>
          <w:lang w:eastAsia="es-MX"/>
        </w:rPr>
        <w:t>“</w:t>
      </w:r>
      <w:r w:rsidR="000D3E35" w:rsidRPr="00900D35">
        <w:rPr>
          <w:rFonts w:ascii="Arial" w:eastAsia="Times New Roman" w:hAnsi="Arial" w:cs="Arial"/>
          <w:color w:val="000000"/>
          <w:lang w:eastAsia="es-MX"/>
        </w:rPr>
        <w:t>X</w:t>
      </w:r>
      <w:r w:rsidR="00900D35" w:rsidRPr="00900D35">
        <w:rPr>
          <w:rFonts w:ascii="Arial" w:eastAsia="Times New Roman" w:hAnsi="Arial" w:cs="Arial"/>
          <w:color w:val="000000"/>
          <w:lang w:eastAsia="es-MX"/>
        </w:rPr>
        <w:t>”</w:t>
      </w:r>
      <w:r w:rsidR="000D3E35" w:rsidRPr="00900D35">
        <w:rPr>
          <w:rFonts w:ascii="Arial" w:eastAsia="Times New Roman" w:hAnsi="Arial" w:cs="Arial"/>
          <w:color w:val="000000"/>
          <w:lang w:eastAsia="es-MX"/>
        </w:rPr>
        <w:t xml:space="preserve"> la respuesta que considere se apega a su opinión</w:t>
      </w:r>
      <w:r w:rsidR="00900D35" w:rsidRPr="00900D35">
        <w:rPr>
          <w:rFonts w:ascii="Arial" w:eastAsia="Times New Roman" w:hAnsi="Arial" w:cs="Arial"/>
          <w:color w:val="000000"/>
          <w:lang w:eastAsia="es-MX"/>
        </w:rPr>
        <w:t>.</w:t>
      </w:r>
    </w:p>
    <w:tbl>
      <w:tblPr>
        <w:tblStyle w:val="Tablaconcuadrcula"/>
        <w:tblW w:w="8550" w:type="dxa"/>
        <w:tblInd w:w="284" w:type="dxa"/>
        <w:tblLook w:val="04A0" w:firstRow="1" w:lastRow="0" w:firstColumn="1" w:lastColumn="0" w:noHBand="0" w:noVBand="1"/>
      </w:tblPr>
      <w:tblGrid>
        <w:gridCol w:w="333"/>
        <w:gridCol w:w="3819"/>
        <w:gridCol w:w="1416"/>
        <w:gridCol w:w="1531"/>
        <w:gridCol w:w="1451"/>
      </w:tblGrid>
      <w:tr w:rsidR="0030178A" w:rsidRPr="00900D35" w:rsidTr="00900D35">
        <w:trPr>
          <w:gridBefore w:val="1"/>
          <w:wBefore w:w="333" w:type="dxa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0D35">
              <w:rPr>
                <w:rFonts w:ascii="Arial" w:hAnsi="Arial" w:cs="Arial"/>
                <w:b/>
                <w:sz w:val="20"/>
              </w:rPr>
              <w:t xml:space="preserve">Totalmente </w:t>
            </w:r>
            <w:r w:rsidR="005B231B" w:rsidRPr="00900D35">
              <w:rPr>
                <w:rFonts w:ascii="Arial" w:hAnsi="Arial" w:cs="Arial"/>
                <w:b/>
                <w:sz w:val="20"/>
              </w:rPr>
              <w:t>de acuerdo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0D35">
              <w:rPr>
                <w:rFonts w:ascii="Arial" w:hAnsi="Arial" w:cs="Arial"/>
                <w:b/>
                <w:sz w:val="20"/>
              </w:rPr>
              <w:t>De acuerdo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0D35">
              <w:rPr>
                <w:rFonts w:ascii="Arial" w:hAnsi="Arial" w:cs="Arial"/>
                <w:b/>
                <w:sz w:val="20"/>
              </w:rPr>
              <w:t>En desacuerdo</w:t>
            </w:r>
          </w:p>
        </w:tc>
      </w:tr>
      <w:tr w:rsidR="0030178A" w:rsidRPr="00900D35" w:rsidTr="00900D35">
        <w:tc>
          <w:tcPr>
            <w:tcW w:w="4152" w:type="dxa"/>
            <w:gridSpan w:val="2"/>
          </w:tcPr>
          <w:p w:rsidR="0030178A" w:rsidRPr="00D135CE" w:rsidRDefault="00753FE3" w:rsidP="00F31BF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actividad</w:t>
            </w:r>
            <w:r w:rsidR="00BC6E86" w:rsidRPr="00D135CE">
              <w:rPr>
                <w:rFonts w:ascii="Arial" w:hAnsi="Arial" w:cs="Arial"/>
                <w:sz w:val="20"/>
              </w:rPr>
              <w:t xml:space="preserve"> inició</w:t>
            </w:r>
            <w:r w:rsidR="0030178A" w:rsidRPr="00D135CE">
              <w:rPr>
                <w:rFonts w:ascii="Arial" w:hAnsi="Arial" w:cs="Arial"/>
                <w:sz w:val="20"/>
              </w:rPr>
              <w:t xml:space="preserve"> a la hora señalada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F31BF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F31BF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F31BF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178A" w:rsidRPr="00900D35" w:rsidTr="00900D35">
        <w:tc>
          <w:tcPr>
            <w:tcW w:w="4152" w:type="dxa"/>
            <w:gridSpan w:val="2"/>
          </w:tcPr>
          <w:p w:rsidR="0030178A" w:rsidRPr="00D135CE" w:rsidRDefault="0030178A" w:rsidP="00753FE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Al principio del evento conoció el programa, objetivos y expectativas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C27E7" w:rsidRDefault="00EC27E7" w:rsidP="00EC27E7">
      <w:pPr>
        <w:pStyle w:val="Prrafodelista"/>
        <w:ind w:left="0"/>
        <w:jc w:val="both"/>
        <w:rPr>
          <w:rFonts w:ascii="Arial" w:hAnsi="Arial" w:cs="Arial"/>
        </w:rPr>
      </w:pPr>
    </w:p>
    <w:p w:rsidR="005F24EC" w:rsidRDefault="005F24EC" w:rsidP="00EC27E7">
      <w:pPr>
        <w:pStyle w:val="Prrafodelista"/>
        <w:ind w:left="0"/>
        <w:jc w:val="both"/>
        <w:rPr>
          <w:rFonts w:ascii="Arial" w:hAnsi="Arial" w:cs="Arial"/>
        </w:rPr>
      </w:pPr>
    </w:p>
    <w:p w:rsidR="00EC27E7" w:rsidRPr="00C22616" w:rsidRDefault="00EC27E7" w:rsidP="00C22616">
      <w:pPr>
        <w:pStyle w:val="Prrafodelista"/>
        <w:numPr>
          <w:ilvl w:val="1"/>
          <w:numId w:val="9"/>
        </w:numPr>
        <w:ind w:left="993"/>
        <w:jc w:val="both"/>
        <w:rPr>
          <w:rFonts w:ascii="Arial" w:hAnsi="Arial" w:cs="Arial"/>
          <w:b/>
        </w:rPr>
      </w:pPr>
      <w:r w:rsidRPr="00C22616">
        <w:rPr>
          <w:rFonts w:ascii="Arial" w:hAnsi="Arial" w:cs="Arial"/>
          <w:b/>
        </w:rPr>
        <w:t>Describe brevemente</w:t>
      </w:r>
      <w:r w:rsidR="00753FE3" w:rsidRPr="00C22616">
        <w:rPr>
          <w:rFonts w:ascii="Arial" w:hAnsi="Arial" w:cs="Arial"/>
          <w:b/>
        </w:rPr>
        <w:t xml:space="preserve"> si la actividad realizada fue de su agrado y que aprendizaje obtuvo de ella:</w:t>
      </w:r>
    </w:p>
    <w:p w:rsidR="00EC27E7" w:rsidRPr="00EC27E7" w:rsidRDefault="00EC27E7" w:rsidP="00EC27E7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753FE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</w:t>
      </w:r>
    </w:p>
    <w:p w:rsidR="00A64F4F" w:rsidRPr="00900D35" w:rsidRDefault="00A64F4F" w:rsidP="00D135CE">
      <w:pPr>
        <w:jc w:val="both"/>
        <w:rPr>
          <w:rFonts w:ascii="Arial" w:hAnsi="Arial" w:cs="Arial"/>
        </w:rPr>
      </w:pPr>
    </w:p>
    <w:sectPr w:rsidR="00A64F4F" w:rsidRPr="00900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BE" w:rsidRDefault="000405BE" w:rsidP="000429EB">
      <w:pPr>
        <w:spacing w:after="0" w:line="240" w:lineRule="auto"/>
      </w:pPr>
      <w:r>
        <w:separator/>
      </w:r>
    </w:p>
  </w:endnote>
  <w:endnote w:type="continuationSeparator" w:id="0">
    <w:p w:rsidR="000405BE" w:rsidRDefault="000405BE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5A" w:rsidRDefault="00B43C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30075B">
    <w:pPr>
      <w:pStyle w:val="Piedepgina"/>
    </w:pPr>
    <w:r>
      <w:t xml:space="preserve"> </w:t>
    </w: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AF6934" w:rsidRPr="00EA6660" w:rsidRDefault="00B43C5A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ART</w:t>
          </w:r>
          <w:bookmarkStart w:id="0" w:name="_GoBack"/>
          <w:bookmarkEnd w:id="0"/>
        </w:p>
      </w:tc>
      <w:tc>
        <w:tcPr>
          <w:tcW w:w="1757" w:type="dxa"/>
          <w:shd w:val="clear" w:color="auto" w:fill="auto"/>
          <w:noWrap/>
          <w:vAlign w:val="center"/>
        </w:tcPr>
        <w:p w:rsidR="00AF6934" w:rsidRPr="00EA6660" w:rsidRDefault="00B43C5A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AF6934" w:rsidRPr="00B30B51" w:rsidRDefault="00B43C5A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B30B51" w:rsidRDefault="00B30B51" w:rsidP="001350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B30B51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AD-FT-016        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B30B51" w:rsidRDefault="00B43C5A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AF6934" w:rsidRPr="00EA6660" w:rsidRDefault="005F0272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7.1.4</w:t>
          </w:r>
        </w:p>
      </w:tc>
    </w:tr>
  </w:tbl>
  <w:p w:rsidR="000429EB" w:rsidRDefault="000429EB">
    <w:pPr>
      <w:pStyle w:val="Piedepgina"/>
    </w:pPr>
  </w:p>
  <w:p w:rsidR="00AF6934" w:rsidRPr="00B871AC" w:rsidRDefault="00AF6934" w:rsidP="00AF6934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 w:rsidRPr="005D67D4">
      <w:rPr>
        <w:rFonts w:ascii="Arial" w:hAnsi="Arial" w:cs="Arial"/>
        <w:b/>
        <w:sz w:val="16"/>
        <w:szCs w:val="20"/>
      </w:rPr>
      <w:t>Página</w:t>
    </w:r>
    <w:r w:rsidR="0030075B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B43C5A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="000405BE">
      <w:fldChar w:fldCharType="begin"/>
    </w:r>
    <w:r w:rsidR="000405BE">
      <w:instrText>NUMPAGES  \* Arabic  \* MERGEFORMAT</w:instrText>
    </w:r>
    <w:r w:rsidR="000405BE">
      <w:fldChar w:fldCharType="separate"/>
    </w:r>
    <w:r w:rsidR="00B43C5A" w:rsidRPr="00B43C5A">
      <w:rPr>
        <w:rFonts w:ascii="Arial" w:hAnsi="Arial" w:cs="Arial"/>
        <w:b/>
        <w:noProof/>
        <w:sz w:val="16"/>
        <w:szCs w:val="20"/>
      </w:rPr>
      <w:t>1</w:t>
    </w:r>
    <w:r w:rsidR="000405BE">
      <w:rPr>
        <w:rFonts w:ascii="Arial" w:hAnsi="Arial" w:cs="Arial"/>
        <w:b/>
        <w:noProof/>
        <w:sz w:val="16"/>
        <w:szCs w:val="20"/>
      </w:rPr>
      <w:fldChar w:fldCharType="end"/>
    </w:r>
  </w:p>
  <w:p w:rsidR="000429EB" w:rsidRDefault="000429EB" w:rsidP="00AF6934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5A" w:rsidRDefault="00B43C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BE" w:rsidRDefault="000405BE" w:rsidP="000429EB">
      <w:pPr>
        <w:spacing w:after="0" w:line="240" w:lineRule="auto"/>
      </w:pPr>
      <w:r>
        <w:separator/>
      </w:r>
    </w:p>
  </w:footnote>
  <w:footnote w:type="continuationSeparator" w:id="0">
    <w:p w:rsidR="000405BE" w:rsidRDefault="000405BE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5A" w:rsidRDefault="00B43C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236882" w:rsidP="000429EB">
    <w:pPr>
      <w:pStyle w:val="Encabezado"/>
      <w:ind w:left="2268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FE164B9" wp14:editId="24E1E1CE">
          <wp:simplePos x="0" y="0"/>
          <wp:positionH relativeFrom="column">
            <wp:posOffset>-737235</wp:posOffset>
          </wp:positionH>
          <wp:positionV relativeFrom="paragraph">
            <wp:posOffset>-135255</wp:posOffset>
          </wp:positionV>
          <wp:extent cx="1787525" cy="695325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28" w:rsidRPr="001C2B4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C55BE3" wp14:editId="1562D22F">
              <wp:simplePos x="0" y="0"/>
              <wp:positionH relativeFrom="column">
                <wp:posOffset>939165</wp:posOffset>
              </wp:positionH>
              <wp:positionV relativeFrom="paragraph">
                <wp:posOffset>-135255</wp:posOffset>
              </wp:positionV>
              <wp:extent cx="5524500" cy="6953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B45" w:rsidRPr="00B43474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1C2B45" w:rsidRPr="00EA6660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1C2B45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1C2B45" w:rsidRPr="00905B6D" w:rsidRDefault="00905B6D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05B6D">
                            <w:rPr>
                              <w:rFonts w:ascii="Arial" w:hAnsi="Arial" w:cs="Arial"/>
                              <w:b/>
                            </w:rPr>
                            <w:t xml:space="preserve">Evaluación de </w:t>
                          </w:r>
                          <w:r w:rsidR="00753FE3">
                            <w:rPr>
                              <w:rFonts w:ascii="Arial" w:hAnsi="Arial" w:cs="Arial"/>
                              <w:b/>
                            </w:rPr>
                            <w:t>Acciones</w:t>
                          </w:r>
                          <w:r w:rsidR="00E11495">
                            <w:rPr>
                              <w:rFonts w:ascii="Arial" w:hAnsi="Arial" w:cs="Arial"/>
                              <w:b/>
                            </w:rPr>
                            <w:t xml:space="preserve"> de A</w:t>
                          </w:r>
                          <w:r w:rsidR="00F94E2B">
                            <w:rPr>
                              <w:rFonts w:ascii="Arial" w:hAnsi="Arial" w:cs="Arial"/>
                              <w:b/>
                            </w:rPr>
                            <w:t xml:space="preserve">rmonización de </w:t>
                          </w:r>
                          <w:r w:rsidR="00753FE3">
                            <w:rPr>
                              <w:rFonts w:ascii="Arial" w:hAnsi="Arial" w:cs="Arial"/>
                              <w:b/>
                            </w:rPr>
                            <w:t>Clima Laboral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D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3.95pt;margin-top:-10.65pt;width:43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eRJQIAACQEAAAOAAAAZHJzL2Uyb0RvYy54bWysU81u2zAMvg/YOwi6L068uG2MOEWXLsOA&#10;7gfo9gCMJMfCZNGTlNjZ05eS0zTbbsN0EEiR/Eh+pJa3Q2vYQTmv0VZ8NplypqxAqe2u4t+/bd7c&#10;cOYDWAkGrar4UXl+u3r9atl3pcqxQSOVYwRifdl3FW9C6Mos86JRLfgJdsqSsUbXQiDV7TLpoCf0&#10;1mT5dHqV9ehk51Ao7+n1fjTyVcKvayXCl7r2KjBTcaotpNulexvvbLWEcuega7Q4lQH/UEUL2lLS&#10;M9Q9BGB7p/+CarVw6LEOE4FthnWthUo9UDez6R/dPDbQqdQLkeO7M03+/8GKz4evjmlZ8Xx2zZmF&#10;loa03oN0yKRiQQ0BWR5p6jtfkvdjR/5heIcDjTu17LsHFD88s7huwO7UnXPYNwoklTmLkdlF6Ijj&#10;I8i2/4SSssE+YAIaatdGDokVRug0ruN5RFQHE/RYFPm8mJJJkO1qUbzNi5QCyufozvnwQWHLolBx&#10;RyuQ0OHw4EOsBspnl5jMo9Fyo41Jittt18axA9C6bNI5of/mZizrK74oKHeMshjj0ya1OtA6G91W&#10;/GYaTwyHMrLx3sokB9BmlKkSY0/0REZGbsKwHcgxcrZFeSSiHI5rS9+MhAbdL856WtmK+597cIoz&#10;89ES2YvZfB53PCnz4jonxV1atpcWsIKgKh44G8V1SP9i7OiOhlLrxNdLJadaaRUTjadvE3f9Uk9e&#10;L5979QQAAP//AwBQSwMEFAAGAAgAAAAhAPZwMTfeAAAACwEAAA8AAABkcnMvZG93bnJldi54bWxM&#10;j8FugzAMhu+T9g6RK+0ytQHWFcoI1TZp067t+gAGXEAlDiJpoW+/cFqPv/3p9+dsN+lOXGmwrWEF&#10;4SoAQVyaquVawfH3a5mAsA65ws4wKbiRhV3++JBhWpmR93Q9uFr4ErYpKmic61MpbdmQRrsyPbHf&#10;ncyg0fk41LIacPTlupNREGykxpb9hQZ7+myoPB8uWsHpZ3x+3Y7FtzvG+/XmA9u4MDelnhbT+xsI&#10;R5P7h2HW9+qQe6fCXLiyovN5HW89qmAZhS8gZiII51GhIEkikHkm73/I/wAAAP//AwBQSwECLQAU&#10;AAYACAAAACEAtoM4kv4AAADhAQAAEwAAAAAAAAAAAAAAAAAAAAAAW0NvbnRlbnRfVHlwZXNdLnht&#10;bFBLAQItABQABgAIAAAAIQA4/SH/1gAAAJQBAAALAAAAAAAAAAAAAAAAAC8BAABfcmVscy8ucmVs&#10;c1BLAQItABQABgAIAAAAIQCbbeeRJQIAACQEAAAOAAAAAAAAAAAAAAAAAC4CAABkcnMvZTJvRG9j&#10;LnhtbFBLAQItABQABgAIAAAAIQD2cDE33gAAAAsBAAAPAAAAAAAAAAAAAAAAAH8EAABkcnMvZG93&#10;bnJldi54bWxQSwUGAAAAAAQABADzAAAAigUAAAAA&#10;" stroked="f">
              <v:textbox>
                <w:txbxContent>
                  <w:p w:rsidR="001C2B45" w:rsidRPr="00B43474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1C2B45" w:rsidRPr="00EA6660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1C2B45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1C2B45" w:rsidRPr="00905B6D" w:rsidRDefault="00905B6D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05B6D">
                      <w:rPr>
                        <w:rFonts w:ascii="Arial" w:hAnsi="Arial" w:cs="Arial"/>
                        <w:b/>
                      </w:rPr>
                      <w:t xml:space="preserve">Evaluación de </w:t>
                    </w:r>
                    <w:r w:rsidR="00753FE3">
                      <w:rPr>
                        <w:rFonts w:ascii="Arial" w:hAnsi="Arial" w:cs="Arial"/>
                        <w:b/>
                      </w:rPr>
                      <w:t>Acciones</w:t>
                    </w:r>
                    <w:r w:rsidR="00E11495">
                      <w:rPr>
                        <w:rFonts w:ascii="Arial" w:hAnsi="Arial" w:cs="Arial"/>
                        <w:b/>
                      </w:rPr>
                      <w:t xml:space="preserve"> de A</w:t>
                    </w:r>
                    <w:r w:rsidR="00F94E2B">
                      <w:rPr>
                        <w:rFonts w:ascii="Arial" w:hAnsi="Arial" w:cs="Arial"/>
                        <w:b/>
                      </w:rPr>
                      <w:t xml:space="preserve">rmonización de </w:t>
                    </w:r>
                    <w:r w:rsidR="00753FE3">
                      <w:rPr>
                        <w:rFonts w:ascii="Arial" w:hAnsi="Arial" w:cs="Arial"/>
                        <w:b/>
                      </w:rPr>
                      <w:t>Clima Laboral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5FE3" w:rsidRPr="001C2B4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609D4" wp14:editId="4D53B8B2">
              <wp:simplePos x="0" y="0"/>
              <wp:positionH relativeFrom="column">
                <wp:posOffset>-829764</wp:posOffset>
              </wp:positionH>
              <wp:positionV relativeFrom="paragraph">
                <wp:posOffset>-242751</wp:posOffset>
              </wp:positionV>
              <wp:extent cx="7271658" cy="895350"/>
              <wp:effectExtent l="0" t="0" r="2476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1658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59763B8" id="Rectángulo redondeado 39" o:spid="_x0000_s1026" style="position:absolute;margin-left:-65.35pt;margin-top:-19.1pt;width:572.5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vjQIAAEwFAAAOAAAAZHJzL2Uyb0RvYy54bWysVM1u2zAMvg/YOwi6r47Tpj9BnCJo0WFA&#10;0RZth54VWYqNyaJGKXGyt9mz9MVGyY7bdd1lmA+yKJIfyU+kZufbxrCNQl+DLXh+MOJMWQllbVcF&#10;//p49emUMx+ELYUBqwq+U56fzz9+mLVuqsZQgSkVMgKxftq6glchuGmWeVmpRvgDcMqSUgM2IpCI&#10;q6xE0RJ6Y7LxaHSctYClQ5DKezq97JR8nvC1VjLcau1VYKbglFtIK6Z1GddsPhPTFQpX1bJPQ/xD&#10;Fo2oLQUdoC5FEGyN9R9QTS0RPOhwIKHJQOtaqlQDVZOP3lTzUAmnUi1EjncDTf7/wcqbzR2yuiz4&#10;4RlnVjR0R/fE2vNPu1obYKhKsKUSJTAyILZa56fk9ODusJc8bWPpW41N/FNRbJsY3g0Mq21gkg5P&#10;xif58YR6QpLu9GxyOElXkL14O/Ths4KGxU3BEda2jAkldsXm2gcKS/Z7uxjRwlVtTDyP2XX5pF3Y&#10;GRUNjL1XmqqkDMYJKPWXujDINoI6o/yWd8eVKFV3NBnRFwumWIN1khJYRNUUdMDtAWLf/o7bQfS2&#10;0U2lthwcR39LqHMcrFNEsGFwbGoL+J6zCXmfuO7s98R0dERmllDu6N4RuoHwTl7VxPe18OFOIE0A&#10;zQpNdbilRRtoCw79jrMK8Md759GeGpO0nLU0UQX339cCFWfmi6WWPcuPjuIIJuFocjImAV9rlq81&#10;dt1cAF1NTu+Hk2kb7YPZbzVC80TDv4hRSSWspNgFlwH3wkXoJp2eD6kWi2RGY+dEuLYPTkbwyGps&#10;pcftk0DXN12gdr2B/fSJ6Zu262yjp4XFOoCuU0++8NrzTSObGqZ/XuKb8FpOVi+P4PwXAAAA//8D&#10;AFBLAwQUAAYACAAAACEAOR3k8+AAAAANAQAADwAAAGRycy9kb3ducmV2LnhtbEyPwUrEMBCG74Lv&#10;EEbwtpu0u2ipTRcRRWFPu1bwmDZjW0wmpUm39e1NT3r7h/n455visFjDLjj63pGEZCuAITVO99RK&#10;qN5fNhkwHxRpZRyhhB/0cCivrwqVazfTCS/n0LJYQj5XEroQhpxz33Rold+6ASnuvtxoVYjj2HI9&#10;qjmWW8NTIe64VT3FC50a8KnD5vs8WQmv9TF7ruqPNyOm9lj5eent50nK25vl8QFYwCX8wbDqR3Uo&#10;o1PtJtKeGQmbZCfuIxvTLkuBrYhI9ntg9ZrSDHhZ8P9flL8AAAD//wMAUEsBAi0AFAAGAAgAAAAh&#10;ALaDOJL+AAAA4QEAABMAAAAAAAAAAAAAAAAAAAAAAFtDb250ZW50X1R5cGVzXS54bWxQSwECLQAU&#10;AAYACAAAACEAOP0h/9YAAACUAQAACwAAAAAAAAAAAAAAAAAvAQAAX3JlbHMvLnJlbHNQSwECLQAU&#10;AAYACAAAACEAGgq/b40CAABMBQAADgAAAAAAAAAAAAAAAAAuAgAAZHJzL2Uyb0RvYy54bWxQSwEC&#10;LQAUAAYACAAAACEAOR3k8+AAAAANAQAADwAAAAAAAAAAAAAAAADnBAAAZHJzL2Rvd25yZXYueG1s&#10;UEsFBgAAAAAEAAQA8wAAAPQFAAAAAA==&#10;" filled="f" strokecolor="black [1600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5A" w:rsidRDefault="00B43C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94"/>
    <w:multiLevelType w:val="multilevel"/>
    <w:tmpl w:val="84C020B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4F250A"/>
    <w:multiLevelType w:val="hybridMultilevel"/>
    <w:tmpl w:val="61CE7338"/>
    <w:lvl w:ilvl="0" w:tplc="080A0015">
      <w:start w:val="1"/>
      <w:numFmt w:val="upp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F7E57"/>
    <w:multiLevelType w:val="multilevel"/>
    <w:tmpl w:val="17E881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421141"/>
    <w:multiLevelType w:val="hybridMultilevel"/>
    <w:tmpl w:val="62F830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4E6D"/>
    <w:multiLevelType w:val="hybridMultilevel"/>
    <w:tmpl w:val="BAE228A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5">
      <w:start w:val="1"/>
      <w:numFmt w:val="upp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C54B05"/>
    <w:multiLevelType w:val="multilevel"/>
    <w:tmpl w:val="080A001D"/>
    <w:numStyleLink w:val="Estilo1"/>
  </w:abstractNum>
  <w:abstractNum w:abstractNumId="6" w15:restartNumberingAfterBreak="0">
    <w:nsid w:val="512113A9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BA33F7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072120E"/>
    <w:multiLevelType w:val="multilevel"/>
    <w:tmpl w:val="080A001D"/>
    <w:styleLink w:val="Estilo1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D4778C"/>
    <w:multiLevelType w:val="multilevel"/>
    <w:tmpl w:val="50B222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1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405BE"/>
    <w:rsid w:val="000429EB"/>
    <w:rsid w:val="00061853"/>
    <w:rsid w:val="0007297F"/>
    <w:rsid w:val="000D3E35"/>
    <w:rsid w:val="00111EA7"/>
    <w:rsid w:val="00135067"/>
    <w:rsid w:val="001A5235"/>
    <w:rsid w:val="001C2B45"/>
    <w:rsid w:val="001C41E9"/>
    <w:rsid w:val="002015BE"/>
    <w:rsid w:val="00236882"/>
    <w:rsid w:val="00240561"/>
    <w:rsid w:val="00252D24"/>
    <w:rsid w:val="002A3A55"/>
    <w:rsid w:val="002F2CF0"/>
    <w:rsid w:val="0030075B"/>
    <w:rsid w:val="0030178A"/>
    <w:rsid w:val="00331962"/>
    <w:rsid w:val="003378C4"/>
    <w:rsid w:val="003E2309"/>
    <w:rsid w:val="00424DA1"/>
    <w:rsid w:val="00486714"/>
    <w:rsid w:val="00541328"/>
    <w:rsid w:val="00573641"/>
    <w:rsid w:val="0058522C"/>
    <w:rsid w:val="0059699E"/>
    <w:rsid w:val="005B231B"/>
    <w:rsid w:val="005F0272"/>
    <w:rsid w:val="005F24EC"/>
    <w:rsid w:val="00666986"/>
    <w:rsid w:val="00704FE4"/>
    <w:rsid w:val="00723357"/>
    <w:rsid w:val="00753FE3"/>
    <w:rsid w:val="0079231D"/>
    <w:rsid w:val="007D66E7"/>
    <w:rsid w:val="0083562D"/>
    <w:rsid w:val="008521A9"/>
    <w:rsid w:val="008C5FE3"/>
    <w:rsid w:val="00900D35"/>
    <w:rsid w:val="00904E74"/>
    <w:rsid w:val="00905B6D"/>
    <w:rsid w:val="00947539"/>
    <w:rsid w:val="00955E85"/>
    <w:rsid w:val="00967C17"/>
    <w:rsid w:val="00A6371F"/>
    <w:rsid w:val="00A64F4F"/>
    <w:rsid w:val="00AB40BF"/>
    <w:rsid w:val="00AF6934"/>
    <w:rsid w:val="00B30B51"/>
    <w:rsid w:val="00B43C5A"/>
    <w:rsid w:val="00B733BC"/>
    <w:rsid w:val="00BB010E"/>
    <w:rsid w:val="00BC63DE"/>
    <w:rsid w:val="00BC6E86"/>
    <w:rsid w:val="00BE2BB0"/>
    <w:rsid w:val="00C22616"/>
    <w:rsid w:val="00C577AB"/>
    <w:rsid w:val="00C633AB"/>
    <w:rsid w:val="00D135CE"/>
    <w:rsid w:val="00E11495"/>
    <w:rsid w:val="00E23DCC"/>
    <w:rsid w:val="00E6039E"/>
    <w:rsid w:val="00EC27E7"/>
    <w:rsid w:val="00F31BFA"/>
    <w:rsid w:val="00F418E5"/>
    <w:rsid w:val="00F8414E"/>
    <w:rsid w:val="00F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943E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0D3E3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5</cp:revision>
  <cp:lastPrinted>2019-08-21T19:07:00Z</cp:lastPrinted>
  <dcterms:created xsi:type="dcterms:W3CDTF">2019-08-27T15:44:00Z</dcterms:created>
  <dcterms:modified xsi:type="dcterms:W3CDTF">2021-11-25T20:48:00Z</dcterms:modified>
</cp:coreProperties>
</file>